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FEB" w:rsidRDefault="00C90C9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План работы педагога-наставника, учителя начальных классов Кривошеиной Ольги Ивановны с молодым специалистом, учителем начальных классов Войтко Татьяны Сергеевны</w:t>
      </w:r>
    </w:p>
    <w:p w:rsidR="00021FEB" w:rsidRDefault="00021FEB">
      <w:pPr>
        <w:jc w:val="center"/>
      </w:pPr>
    </w:p>
    <w:p w:rsidR="00021FEB" w:rsidRDefault="00C90C94">
      <w:pPr>
        <w:jc w:val="both"/>
        <w:rPr>
          <w:b/>
        </w:rPr>
      </w:pPr>
      <w:r>
        <w:rPr>
          <w:b/>
        </w:rPr>
        <w:t xml:space="preserve">Сведения о молодом специалисте: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96"/>
        <w:gridCol w:w="5099"/>
      </w:tblGrid>
      <w:tr w:rsidR="00021FEB">
        <w:tc>
          <w:tcPr>
            <w:tcW w:w="5210" w:type="dxa"/>
          </w:tcPr>
          <w:p w:rsidR="00021FEB" w:rsidRDefault="00C90C94">
            <w:pPr>
              <w:jc w:val="both"/>
            </w:pPr>
            <w:r>
              <w:t>Фамилия, имя, отчество</w:t>
            </w:r>
          </w:p>
        </w:tc>
        <w:tc>
          <w:tcPr>
            <w:tcW w:w="5211" w:type="dxa"/>
          </w:tcPr>
          <w:p w:rsidR="00021FEB" w:rsidRDefault="00C90C94">
            <w:pPr>
              <w:jc w:val="both"/>
            </w:pPr>
            <w:r>
              <w:t>Пустяк Татьяна Сергеевна</w:t>
            </w:r>
          </w:p>
        </w:tc>
      </w:tr>
      <w:tr w:rsidR="00021FEB">
        <w:tc>
          <w:tcPr>
            <w:tcW w:w="5210" w:type="dxa"/>
          </w:tcPr>
          <w:p w:rsidR="00021FEB" w:rsidRDefault="00C90C94">
            <w:pPr>
              <w:jc w:val="both"/>
            </w:pPr>
            <w:r>
              <w:t>Образование</w:t>
            </w:r>
          </w:p>
        </w:tc>
        <w:tc>
          <w:tcPr>
            <w:tcW w:w="5211" w:type="dxa"/>
          </w:tcPr>
          <w:p w:rsidR="00021FEB" w:rsidRDefault="00C90C94">
            <w:pPr>
              <w:jc w:val="both"/>
            </w:pPr>
            <w:r>
              <w:t>высшее</w:t>
            </w:r>
          </w:p>
        </w:tc>
      </w:tr>
      <w:tr w:rsidR="00021FEB">
        <w:tc>
          <w:tcPr>
            <w:tcW w:w="5210" w:type="dxa"/>
          </w:tcPr>
          <w:p w:rsidR="00021FEB" w:rsidRDefault="00C90C94">
            <w:pPr>
              <w:jc w:val="both"/>
            </w:pPr>
            <w:r>
              <w:t>Какое учебное заведение окончил</w:t>
            </w:r>
          </w:p>
        </w:tc>
        <w:tc>
          <w:tcPr>
            <w:tcW w:w="5211" w:type="dxa"/>
          </w:tcPr>
          <w:p w:rsidR="00021FEB" w:rsidRDefault="00C90C94">
            <w:pPr>
              <w:jc w:val="both"/>
            </w:pPr>
            <w:r>
              <w:rPr>
                <w:color w:val="000000"/>
                <w:szCs w:val="20"/>
              </w:rPr>
              <w:t>Томск</w:t>
            </w:r>
            <w:r>
              <w:rPr>
                <w:szCs w:val="20"/>
              </w:rPr>
              <w:t xml:space="preserve">ий </w:t>
            </w:r>
            <w:r>
              <w:rPr>
                <w:color w:val="000000"/>
                <w:szCs w:val="20"/>
              </w:rPr>
              <w:t>государств</w:t>
            </w:r>
            <w:r>
              <w:rPr>
                <w:szCs w:val="20"/>
              </w:rPr>
              <w:t xml:space="preserve">енный </w:t>
            </w:r>
            <w:r>
              <w:rPr>
                <w:color w:val="000000"/>
                <w:szCs w:val="20"/>
              </w:rPr>
              <w:t>педагогическ</w:t>
            </w:r>
            <w:r>
              <w:rPr>
                <w:szCs w:val="20"/>
              </w:rPr>
              <w:t xml:space="preserve">ий </w:t>
            </w:r>
            <w:r>
              <w:rPr>
                <w:color w:val="000000"/>
                <w:szCs w:val="20"/>
              </w:rPr>
              <w:t>университет</w:t>
            </w:r>
          </w:p>
        </w:tc>
      </w:tr>
      <w:tr w:rsidR="00021FEB">
        <w:tc>
          <w:tcPr>
            <w:tcW w:w="5210" w:type="dxa"/>
          </w:tcPr>
          <w:p w:rsidR="00021FEB" w:rsidRDefault="00C90C94">
            <w:pPr>
              <w:jc w:val="both"/>
            </w:pPr>
            <w:r>
              <w:t>Год окончания учебного заведения</w:t>
            </w:r>
          </w:p>
        </w:tc>
        <w:tc>
          <w:tcPr>
            <w:tcW w:w="5211" w:type="dxa"/>
          </w:tcPr>
          <w:p w:rsidR="00021FEB" w:rsidRDefault="00C90C94">
            <w:pPr>
              <w:jc w:val="both"/>
            </w:pPr>
            <w:r>
              <w:t>2020</w:t>
            </w:r>
          </w:p>
        </w:tc>
      </w:tr>
      <w:tr w:rsidR="00021FEB">
        <w:tc>
          <w:tcPr>
            <w:tcW w:w="5210" w:type="dxa"/>
          </w:tcPr>
          <w:p w:rsidR="00021FEB" w:rsidRDefault="00C90C94">
            <w:pPr>
              <w:jc w:val="both"/>
            </w:pPr>
            <w:r>
              <w:t>Педагогический стаж</w:t>
            </w:r>
          </w:p>
        </w:tc>
        <w:tc>
          <w:tcPr>
            <w:tcW w:w="5211" w:type="dxa"/>
          </w:tcPr>
          <w:p w:rsidR="00021FEB" w:rsidRDefault="00C90C94">
            <w:pPr>
              <w:jc w:val="both"/>
            </w:pPr>
            <w:r>
              <w:t>5 лет</w:t>
            </w:r>
          </w:p>
        </w:tc>
      </w:tr>
      <w:tr w:rsidR="00021FEB">
        <w:tc>
          <w:tcPr>
            <w:tcW w:w="5210" w:type="dxa"/>
          </w:tcPr>
          <w:p w:rsidR="00021FEB" w:rsidRDefault="00C90C94">
            <w:pPr>
              <w:jc w:val="both"/>
            </w:pPr>
            <w:r>
              <w:t>Место работы</w:t>
            </w:r>
          </w:p>
        </w:tc>
        <w:tc>
          <w:tcPr>
            <w:tcW w:w="5211" w:type="dxa"/>
          </w:tcPr>
          <w:p w:rsidR="00021FEB" w:rsidRDefault="00C90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 общеобразовательное учреждение «Средняя  школа №7городског</w:t>
            </w:r>
            <w:r>
              <w:rPr>
                <w:sz w:val="22"/>
                <w:szCs w:val="22"/>
              </w:rPr>
              <w:t>о округа Стрежевой с углубленным изучением отдельных предметов», МОУ «СОШ № 7»</w:t>
            </w:r>
          </w:p>
        </w:tc>
      </w:tr>
      <w:tr w:rsidR="00021FEB">
        <w:tc>
          <w:tcPr>
            <w:tcW w:w="5210" w:type="dxa"/>
          </w:tcPr>
          <w:p w:rsidR="00021FEB" w:rsidRDefault="00C90C94">
            <w:pPr>
              <w:jc w:val="both"/>
            </w:pPr>
            <w:r>
              <w:t>Должность</w:t>
            </w:r>
          </w:p>
        </w:tc>
        <w:tc>
          <w:tcPr>
            <w:tcW w:w="5211" w:type="dxa"/>
          </w:tcPr>
          <w:p w:rsidR="00021FEB" w:rsidRDefault="00C90C94">
            <w:pPr>
              <w:jc w:val="both"/>
            </w:pPr>
            <w:r>
              <w:t>учитель начальных классов</w:t>
            </w:r>
          </w:p>
        </w:tc>
      </w:tr>
      <w:tr w:rsidR="00021FEB">
        <w:tc>
          <w:tcPr>
            <w:tcW w:w="5210" w:type="dxa"/>
          </w:tcPr>
          <w:p w:rsidR="00021FEB" w:rsidRDefault="00C90C94">
            <w:pPr>
              <w:jc w:val="both"/>
            </w:pPr>
            <w:r>
              <w:t>Учебная нагрузка</w:t>
            </w:r>
          </w:p>
        </w:tc>
        <w:tc>
          <w:tcPr>
            <w:tcW w:w="5211" w:type="dxa"/>
          </w:tcPr>
          <w:p w:rsidR="00021FEB" w:rsidRDefault="00C90C94">
            <w:pPr>
              <w:jc w:val="both"/>
            </w:pPr>
            <w:r>
              <w:t>25 часов</w:t>
            </w:r>
          </w:p>
        </w:tc>
      </w:tr>
      <w:tr w:rsidR="00021FEB">
        <w:tc>
          <w:tcPr>
            <w:tcW w:w="5210" w:type="dxa"/>
          </w:tcPr>
          <w:p w:rsidR="00021FEB" w:rsidRDefault="00C90C94">
            <w:pPr>
              <w:jc w:val="both"/>
            </w:pPr>
            <w:r>
              <w:t>Класс</w:t>
            </w:r>
          </w:p>
        </w:tc>
        <w:tc>
          <w:tcPr>
            <w:tcW w:w="5211" w:type="dxa"/>
          </w:tcPr>
          <w:p w:rsidR="00021FEB" w:rsidRDefault="00C90C94">
            <w:pPr>
              <w:jc w:val="both"/>
            </w:pPr>
            <w:r>
              <w:t>3 «В»</w:t>
            </w:r>
          </w:p>
        </w:tc>
      </w:tr>
      <w:tr w:rsidR="00021FEB">
        <w:tc>
          <w:tcPr>
            <w:tcW w:w="5210" w:type="dxa"/>
          </w:tcPr>
          <w:p w:rsidR="00021FEB" w:rsidRDefault="00C90C94">
            <w:pPr>
              <w:jc w:val="both"/>
            </w:pPr>
            <w:r>
              <w:t>Квалификационная категория</w:t>
            </w:r>
          </w:p>
        </w:tc>
        <w:tc>
          <w:tcPr>
            <w:tcW w:w="5211" w:type="dxa"/>
          </w:tcPr>
          <w:p w:rsidR="00021FEB" w:rsidRDefault="00C90C94">
            <w:r>
              <w:t>Первая</w:t>
            </w:r>
          </w:p>
          <w:p w:rsidR="00021FEB" w:rsidRDefault="00C90C94">
            <w:pPr>
              <w:jc w:val="both"/>
            </w:pPr>
            <w:hyperlink r:id="rId7" w:history="1">
              <w:r>
                <w:rPr>
                  <w:rStyle w:val="a3"/>
                  <w:color w:val="000000"/>
                </w:rPr>
                <w:t>Распоряжение 470-р от 03.04.2023</w:t>
              </w:r>
            </w:hyperlink>
          </w:p>
        </w:tc>
      </w:tr>
    </w:tbl>
    <w:p w:rsidR="00021FEB" w:rsidRDefault="00021FEB">
      <w:pPr>
        <w:jc w:val="both"/>
        <w:rPr>
          <w:b/>
        </w:rPr>
      </w:pPr>
    </w:p>
    <w:p w:rsidR="00021FEB" w:rsidRDefault="00C90C94">
      <w:pPr>
        <w:jc w:val="both"/>
        <w:rPr>
          <w:b/>
        </w:rPr>
      </w:pPr>
      <w:r>
        <w:rPr>
          <w:b/>
        </w:rPr>
        <w:t xml:space="preserve">Сведения о педагоге-наставнике: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96"/>
        <w:gridCol w:w="5099"/>
      </w:tblGrid>
      <w:tr w:rsidR="00021FEB">
        <w:tc>
          <w:tcPr>
            <w:tcW w:w="5210" w:type="dxa"/>
          </w:tcPr>
          <w:p w:rsidR="00021FEB" w:rsidRDefault="00C90C94">
            <w:pPr>
              <w:jc w:val="both"/>
            </w:pPr>
            <w:r>
              <w:t>Фамилия, имя, отчество</w:t>
            </w:r>
          </w:p>
        </w:tc>
        <w:tc>
          <w:tcPr>
            <w:tcW w:w="5211" w:type="dxa"/>
          </w:tcPr>
          <w:p w:rsidR="00021FEB" w:rsidRDefault="00C90C94">
            <w:pPr>
              <w:jc w:val="both"/>
            </w:pPr>
            <w:r>
              <w:t>Кривошеина Ольга Ивановна</w:t>
            </w:r>
          </w:p>
        </w:tc>
      </w:tr>
      <w:tr w:rsidR="00021FEB">
        <w:tc>
          <w:tcPr>
            <w:tcW w:w="5210" w:type="dxa"/>
          </w:tcPr>
          <w:p w:rsidR="00021FEB" w:rsidRDefault="00C90C94">
            <w:pPr>
              <w:jc w:val="both"/>
            </w:pPr>
            <w:r>
              <w:t>Образование</w:t>
            </w:r>
          </w:p>
        </w:tc>
        <w:tc>
          <w:tcPr>
            <w:tcW w:w="5211" w:type="dxa"/>
          </w:tcPr>
          <w:p w:rsidR="00021FEB" w:rsidRDefault="00C90C94">
            <w:pPr>
              <w:jc w:val="both"/>
            </w:pPr>
            <w:r>
              <w:t>высшее</w:t>
            </w:r>
          </w:p>
        </w:tc>
      </w:tr>
      <w:tr w:rsidR="00021FEB">
        <w:tc>
          <w:tcPr>
            <w:tcW w:w="5210" w:type="dxa"/>
          </w:tcPr>
          <w:p w:rsidR="00021FEB" w:rsidRDefault="00C90C94">
            <w:pPr>
              <w:jc w:val="both"/>
            </w:pPr>
            <w:r>
              <w:t xml:space="preserve">Какое учебное заведение </w:t>
            </w:r>
            <w:r>
              <w:t>окончил</w:t>
            </w:r>
          </w:p>
        </w:tc>
        <w:tc>
          <w:tcPr>
            <w:tcW w:w="5211" w:type="dxa"/>
          </w:tcPr>
          <w:p w:rsidR="00021FEB" w:rsidRDefault="00C90C94">
            <w:pPr>
              <w:jc w:val="both"/>
            </w:pPr>
            <w:r>
              <w:rPr>
                <w:color w:val="000000"/>
                <w:szCs w:val="20"/>
              </w:rPr>
              <w:t>Томск</w:t>
            </w:r>
            <w:r>
              <w:rPr>
                <w:szCs w:val="20"/>
              </w:rPr>
              <w:t xml:space="preserve">ий </w:t>
            </w:r>
            <w:r>
              <w:rPr>
                <w:color w:val="000000"/>
                <w:szCs w:val="20"/>
              </w:rPr>
              <w:t>государств</w:t>
            </w:r>
            <w:r>
              <w:rPr>
                <w:szCs w:val="20"/>
              </w:rPr>
              <w:t xml:space="preserve">енный </w:t>
            </w:r>
            <w:r>
              <w:rPr>
                <w:color w:val="000000"/>
                <w:szCs w:val="20"/>
              </w:rPr>
              <w:t>педагогическ</w:t>
            </w:r>
            <w:r>
              <w:rPr>
                <w:szCs w:val="20"/>
              </w:rPr>
              <w:t xml:space="preserve">ий </w:t>
            </w:r>
            <w:r>
              <w:rPr>
                <w:color w:val="000000"/>
                <w:szCs w:val="20"/>
              </w:rPr>
              <w:t>институт</w:t>
            </w:r>
          </w:p>
        </w:tc>
      </w:tr>
      <w:tr w:rsidR="00021FEB">
        <w:tc>
          <w:tcPr>
            <w:tcW w:w="5210" w:type="dxa"/>
          </w:tcPr>
          <w:p w:rsidR="00021FEB" w:rsidRDefault="00C90C94">
            <w:pPr>
              <w:jc w:val="both"/>
            </w:pPr>
            <w:r>
              <w:t>Год окончания учебного заведения</w:t>
            </w:r>
          </w:p>
        </w:tc>
        <w:tc>
          <w:tcPr>
            <w:tcW w:w="5211" w:type="dxa"/>
          </w:tcPr>
          <w:p w:rsidR="00021FEB" w:rsidRDefault="00C90C94">
            <w:pPr>
              <w:jc w:val="both"/>
            </w:pPr>
            <w:r>
              <w:t>1992</w:t>
            </w:r>
          </w:p>
        </w:tc>
      </w:tr>
      <w:tr w:rsidR="00021FEB">
        <w:tc>
          <w:tcPr>
            <w:tcW w:w="5210" w:type="dxa"/>
          </w:tcPr>
          <w:p w:rsidR="00021FEB" w:rsidRDefault="00C90C94">
            <w:pPr>
              <w:jc w:val="both"/>
            </w:pPr>
            <w:r>
              <w:t>Педагогический стаж</w:t>
            </w:r>
          </w:p>
        </w:tc>
        <w:tc>
          <w:tcPr>
            <w:tcW w:w="5211" w:type="dxa"/>
          </w:tcPr>
          <w:p w:rsidR="00021FEB" w:rsidRDefault="00C90C94">
            <w:pPr>
              <w:jc w:val="both"/>
            </w:pPr>
            <w:r>
              <w:t>32 года</w:t>
            </w:r>
          </w:p>
        </w:tc>
      </w:tr>
      <w:tr w:rsidR="00021FEB">
        <w:tc>
          <w:tcPr>
            <w:tcW w:w="5210" w:type="dxa"/>
          </w:tcPr>
          <w:p w:rsidR="00021FEB" w:rsidRDefault="00C90C94">
            <w:pPr>
              <w:jc w:val="both"/>
            </w:pPr>
            <w:r>
              <w:t>Место работы</w:t>
            </w:r>
          </w:p>
        </w:tc>
        <w:tc>
          <w:tcPr>
            <w:tcW w:w="5211" w:type="dxa"/>
          </w:tcPr>
          <w:p w:rsidR="00021FEB" w:rsidRDefault="00C90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 общеобразовательное учреждение «Средняя  школа №7городского округа Стрежевой с углубленным изучением </w:t>
            </w:r>
            <w:r>
              <w:rPr>
                <w:sz w:val="22"/>
                <w:szCs w:val="22"/>
              </w:rPr>
              <w:t>отдельных предметов», МОУ «СОШ № 7»</w:t>
            </w:r>
          </w:p>
        </w:tc>
      </w:tr>
      <w:tr w:rsidR="00021FEB">
        <w:tc>
          <w:tcPr>
            <w:tcW w:w="5210" w:type="dxa"/>
          </w:tcPr>
          <w:p w:rsidR="00021FEB" w:rsidRDefault="00C90C94">
            <w:pPr>
              <w:jc w:val="both"/>
            </w:pPr>
            <w:r>
              <w:t>Должность</w:t>
            </w:r>
          </w:p>
        </w:tc>
        <w:tc>
          <w:tcPr>
            <w:tcW w:w="5211" w:type="dxa"/>
          </w:tcPr>
          <w:p w:rsidR="00021FEB" w:rsidRDefault="00C90C94">
            <w:pPr>
              <w:jc w:val="both"/>
            </w:pPr>
            <w:r>
              <w:t>учитель начальных классов</w:t>
            </w:r>
          </w:p>
        </w:tc>
      </w:tr>
      <w:tr w:rsidR="00021FEB">
        <w:tc>
          <w:tcPr>
            <w:tcW w:w="5210" w:type="dxa"/>
          </w:tcPr>
          <w:p w:rsidR="00021FEB" w:rsidRDefault="00C90C94">
            <w:pPr>
              <w:jc w:val="both"/>
            </w:pPr>
            <w:r>
              <w:t>Учебная нагрузка</w:t>
            </w:r>
          </w:p>
        </w:tc>
        <w:tc>
          <w:tcPr>
            <w:tcW w:w="5211" w:type="dxa"/>
          </w:tcPr>
          <w:p w:rsidR="00021FEB" w:rsidRDefault="00C90C94">
            <w:pPr>
              <w:jc w:val="both"/>
            </w:pPr>
            <w:r>
              <w:t>25 часов</w:t>
            </w:r>
          </w:p>
        </w:tc>
      </w:tr>
      <w:tr w:rsidR="00021FEB">
        <w:tc>
          <w:tcPr>
            <w:tcW w:w="5210" w:type="dxa"/>
          </w:tcPr>
          <w:p w:rsidR="00021FEB" w:rsidRDefault="00C90C94">
            <w:pPr>
              <w:jc w:val="both"/>
            </w:pPr>
            <w:r>
              <w:t>Класс</w:t>
            </w:r>
          </w:p>
        </w:tc>
        <w:tc>
          <w:tcPr>
            <w:tcW w:w="5211" w:type="dxa"/>
          </w:tcPr>
          <w:p w:rsidR="00021FEB" w:rsidRDefault="00C90C94">
            <w:pPr>
              <w:jc w:val="both"/>
            </w:pPr>
            <w:r>
              <w:t>3 «Б»</w:t>
            </w:r>
          </w:p>
        </w:tc>
      </w:tr>
      <w:tr w:rsidR="00021FEB">
        <w:tc>
          <w:tcPr>
            <w:tcW w:w="5210" w:type="dxa"/>
          </w:tcPr>
          <w:p w:rsidR="00021FEB" w:rsidRDefault="00C90C94">
            <w:pPr>
              <w:jc w:val="both"/>
            </w:pPr>
            <w:r>
              <w:t>Квалификационная категория</w:t>
            </w:r>
          </w:p>
        </w:tc>
        <w:tc>
          <w:tcPr>
            <w:tcW w:w="5211" w:type="dxa"/>
          </w:tcPr>
          <w:p w:rsidR="00021FEB" w:rsidRDefault="00C90C94">
            <w:r>
              <w:t>Высшая</w:t>
            </w:r>
          </w:p>
          <w:p w:rsidR="00021FEB" w:rsidRDefault="00C90C94">
            <w:pPr>
              <w:jc w:val="both"/>
            </w:pPr>
            <w:r>
              <w:t>31.03.2022 № 462-р</w:t>
            </w:r>
          </w:p>
        </w:tc>
      </w:tr>
    </w:tbl>
    <w:p w:rsidR="00021FEB" w:rsidRDefault="00C90C94">
      <w:r>
        <w:rPr>
          <w:rStyle w:val="a4"/>
        </w:rPr>
        <w:t xml:space="preserve">Цель обучения: </w:t>
      </w:r>
      <w:r>
        <w:t xml:space="preserve">создание организационно- методических условий для успешной адаптации </w:t>
      </w:r>
      <w:r>
        <w:t>молодого специалиста в условиях современной школы и организация помощи в образовательном процессе и воспитательной работе с классным коллективом.</w:t>
      </w:r>
    </w:p>
    <w:p w:rsidR="00021FEB" w:rsidRDefault="00C90C94">
      <w:r>
        <w:rPr>
          <w:rStyle w:val="a4"/>
        </w:rPr>
        <w:t>Задачи:</w:t>
      </w:r>
      <w:r>
        <w:t xml:space="preserve"> </w:t>
      </w:r>
    </w:p>
    <w:p w:rsidR="00021FEB" w:rsidRDefault="00C90C94">
      <w:pPr>
        <w:pStyle w:val="a7"/>
        <w:numPr>
          <w:ilvl w:val="0"/>
          <w:numId w:val="1"/>
        </w:numPr>
        <w:jc w:val="both"/>
        <w:rPr>
          <w:rFonts w:eastAsia="Calibri"/>
          <w:bCs/>
        </w:rPr>
      </w:pPr>
      <w:r>
        <w:rPr>
          <w:rFonts w:eastAsia="Calibri"/>
          <w:bCs/>
        </w:rPr>
        <w:t>оказание методической помощи молодому специалисту в повышении обще дидактического и методического уро</w:t>
      </w:r>
      <w:r>
        <w:rPr>
          <w:rFonts w:eastAsia="Calibri"/>
          <w:bCs/>
        </w:rPr>
        <w:t>вня организации учебно-воспитательного процесса;</w:t>
      </w:r>
    </w:p>
    <w:p w:rsidR="00021FEB" w:rsidRDefault="00C90C94">
      <w:pPr>
        <w:pStyle w:val="a7"/>
        <w:numPr>
          <w:ilvl w:val="0"/>
          <w:numId w:val="1"/>
        </w:numPr>
        <w:jc w:val="both"/>
        <w:rPr>
          <w:rFonts w:eastAsia="Calibri"/>
        </w:rPr>
      </w:pPr>
      <w:r>
        <w:rPr>
          <w:rFonts w:eastAsia="Calibri"/>
        </w:rPr>
        <w:t>создание условий для формирования индивидуального стиля творческой деятельности молодого педагога;</w:t>
      </w:r>
    </w:p>
    <w:p w:rsidR="00021FEB" w:rsidRDefault="00C90C94">
      <w:pPr>
        <w:pStyle w:val="a7"/>
        <w:numPr>
          <w:ilvl w:val="0"/>
          <w:numId w:val="1"/>
        </w:numPr>
        <w:jc w:val="both"/>
        <w:rPr>
          <w:rFonts w:eastAsia="Calibri"/>
        </w:rPr>
      </w:pPr>
      <w:r>
        <w:rPr>
          <w:rFonts w:eastAsia="Calibri"/>
        </w:rPr>
        <w:t>развитие потребности и мотивации в непрерывном самообразовании.</w:t>
      </w:r>
    </w:p>
    <w:p w:rsidR="00021FEB" w:rsidRDefault="00021FEB">
      <w:pPr>
        <w:jc w:val="both"/>
        <w:rPr>
          <w:rFonts w:eastAsia="Calibri"/>
        </w:rPr>
      </w:pPr>
    </w:p>
    <w:p w:rsidR="00021FEB" w:rsidRDefault="00C90C94">
      <w:pPr>
        <w:jc w:val="both"/>
        <w:rPr>
          <w:rFonts w:eastAsia="Calibri"/>
          <w:b/>
        </w:rPr>
      </w:pPr>
      <w:r>
        <w:rPr>
          <w:rFonts w:eastAsia="Calibri"/>
          <w:b/>
        </w:rPr>
        <w:t>Содержание деятельности:</w:t>
      </w:r>
    </w:p>
    <w:p w:rsidR="00021FEB" w:rsidRDefault="00C90C94">
      <w:pPr>
        <w:pStyle w:val="a7"/>
        <w:numPr>
          <w:ilvl w:val="0"/>
          <w:numId w:val="2"/>
        </w:numPr>
        <w:jc w:val="both"/>
        <w:rPr>
          <w:rFonts w:eastAsia="Calibri"/>
        </w:rPr>
      </w:pPr>
      <w:r>
        <w:rPr>
          <w:rFonts w:eastAsia="Calibri"/>
        </w:rPr>
        <w:t>Диагностика затруд</w:t>
      </w:r>
      <w:r>
        <w:rPr>
          <w:rFonts w:eastAsia="Calibri"/>
        </w:rPr>
        <w:t>нений молодого педагога и выбор форм оказания помощи на основе анализа его потребностей.</w:t>
      </w:r>
    </w:p>
    <w:p w:rsidR="00021FEB" w:rsidRDefault="00C90C94">
      <w:pPr>
        <w:pStyle w:val="a7"/>
        <w:numPr>
          <w:ilvl w:val="0"/>
          <w:numId w:val="2"/>
        </w:numPr>
        <w:jc w:val="both"/>
        <w:rPr>
          <w:rFonts w:eastAsia="Calibri"/>
        </w:rPr>
      </w:pPr>
      <w:r>
        <w:rPr>
          <w:rFonts w:eastAsia="Calibri"/>
        </w:rPr>
        <w:t>Посещение уроков молодого педагога.</w:t>
      </w:r>
    </w:p>
    <w:p w:rsidR="00021FEB" w:rsidRDefault="00C90C94">
      <w:pPr>
        <w:pStyle w:val="a7"/>
        <w:numPr>
          <w:ilvl w:val="0"/>
          <w:numId w:val="2"/>
        </w:numPr>
        <w:jc w:val="both"/>
        <w:rPr>
          <w:rFonts w:eastAsia="Calibri"/>
        </w:rPr>
      </w:pPr>
      <w:r>
        <w:rPr>
          <w:rFonts w:eastAsia="Calibri"/>
        </w:rPr>
        <w:t>Помощь молодому специалисту в повышении эффективности организации учебно-воспитательной работы.</w:t>
      </w:r>
    </w:p>
    <w:p w:rsidR="00021FEB" w:rsidRDefault="00C90C94">
      <w:pPr>
        <w:pStyle w:val="a7"/>
        <w:numPr>
          <w:ilvl w:val="0"/>
          <w:numId w:val="2"/>
        </w:numPr>
        <w:jc w:val="both"/>
        <w:rPr>
          <w:rFonts w:eastAsia="Calibri"/>
        </w:rPr>
      </w:pPr>
      <w:r>
        <w:rPr>
          <w:rFonts w:eastAsia="Calibri"/>
        </w:rPr>
        <w:t>Планирование и анализ деятельности.</w:t>
      </w:r>
    </w:p>
    <w:p w:rsidR="00021FEB" w:rsidRDefault="00C90C94">
      <w:pPr>
        <w:pStyle w:val="a7"/>
        <w:numPr>
          <w:ilvl w:val="0"/>
          <w:numId w:val="2"/>
        </w:numPr>
        <w:jc w:val="both"/>
        <w:rPr>
          <w:rFonts w:eastAsia="Calibri"/>
        </w:rPr>
      </w:pPr>
      <w:r>
        <w:rPr>
          <w:rFonts w:eastAsia="Calibri"/>
        </w:rPr>
        <w:lastRenderedPageBreak/>
        <w:t>Ознакомление с основными направлениями и формами активизации познавательной, научно-исследовательской деятельности учащихся во внеурочное время (олимпиады, конференции, предметные конкурсы и др.)</w:t>
      </w:r>
    </w:p>
    <w:p w:rsidR="00021FEB" w:rsidRDefault="00C90C94">
      <w:pPr>
        <w:pStyle w:val="a7"/>
        <w:numPr>
          <w:ilvl w:val="0"/>
          <w:numId w:val="2"/>
        </w:numPr>
        <w:jc w:val="both"/>
        <w:rPr>
          <w:rFonts w:eastAsia="Calibri"/>
        </w:rPr>
      </w:pPr>
      <w:r>
        <w:rPr>
          <w:rFonts w:eastAsia="Calibri"/>
        </w:rPr>
        <w:t>Создание условий для совершенствования педагогического маст</w:t>
      </w:r>
      <w:r>
        <w:rPr>
          <w:rFonts w:eastAsia="Calibri"/>
        </w:rPr>
        <w:t>ерства молодого педагога.</w:t>
      </w:r>
    </w:p>
    <w:p w:rsidR="00021FEB" w:rsidRDefault="00C90C94">
      <w:pPr>
        <w:pStyle w:val="a7"/>
        <w:numPr>
          <w:ilvl w:val="0"/>
          <w:numId w:val="2"/>
        </w:numPr>
        <w:jc w:val="both"/>
        <w:rPr>
          <w:rFonts w:eastAsia="Calibri"/>
        </w:rPr>
      </w:pPr>
      <w:r>
        <w:rPr>
          <w:rFonts w:eastAsia="Calibri"/>
        </w:rPr>
        <w:t>Демонстрация опыта успешной педагогической деятельности опытными учителями.</w:t>
      </w:r>
    </w:p>
    <w:p w:rsidR="00021FEB" w:rsidRDefault="00C90C94">
      <w:pPr>
        <w:pStyle w:val="a7"/>
        <w:numPr>
          <w:ilvl w:val="0"/>
          <w:numId w:val="2"/>
        </w:numPr>
        <w:jc w:val="both"/>
        <w:rPr>
          <w:rFonts w:eastAsia="Calibri"/>
        </w:rPr>
      </w:pPr>
      <w:r>
        <w:rPr>
          <w:rFonts w:eastAsia="Calibri"/>
        </w:rPr>
        <w:t>Организация мониторинга эффективности деятельности.</w:t>
      </w:r>
    </w:p>
    <w:p w:rsidR="00021FEB" w:rsidRDefault="00C90C94">
      <w:pPr>
        <w:pStyle w:val="a5"/>
        <w:jc w:val="center"/>
        <w:rPr>
          <w:b/>
          <w:bCs/>
        </w:rPr>
      </w:pPr>
      <w:r>
        <w:rPr>
          <w:b/>
          <w:bCs/>
        </w:rPr>
        <w:t>План деятельности наставника по профессиональному росту наставляемого 2024-2025гг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9"/>
        <w:gridCol w:w="3176"/>
        <w:gridCol w:w="1763"/>
        <w:gridCol w:w="2334"/>
        <w:gridCol w:w="2293"/>
      </w:tblGrid>
      <w:tr w:rsidR="00021FEB">
        <w:tc>
          <w:tcPr>
            <w:tcW w:w="654" w:type="dxa"/>
          </w:tcPr>
          <w:p w:rsidR="00021FEB" w:rsidRDefault="00C90C94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3248" w:type="dxa"/>
          </w:tcPr>
          <w:p w:rsidR="00021FEB" w:rsidRDefault="00C90C94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Направления работы</w:t>
            </w:r>
          </w:p>
        </w:tc>
        <w:tc>
          <w:tcPr>
            <w:tcW w:w="1880" w:type="dxa"/>
          </w:tcPr>
          <w:p w:rsidR="00021FEB" w:rsidRDefault="00C90C94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</w:t>
            </w:r>
          </w:p>
        </w:tc>
        <w:tc>
          <w:tcPr>
            <w:tcW w:w="2334" w:type="dxa"/>
          </w:tcPr>
          <w:p w:rsidR="00021FEB" w:rsidRDefault="00C90C94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Формы работы</w:t>
            </w:r>
          </w:p>
        </w:tc>
        <w:tc>
          <w:tcPr>
            <w:tcW w:w="2305" w:type="dxa"/>
          </w:tcPr>
          <w:p w:rsidR="00021FEB" w:rsidRDefault="00C90C94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Планируемый результат</w:t>
            </w:r>
          </w:p>
        </w:tc>
      </w:tr>
      <w:tr w:rsidR="00021FEB">
        <w:tc>
          <w:tcPr>
            <w:tcW w:w="10421" w:type="dxa"/>
            <w:gridSpan w:val="5"/>
          </w:tcPr>
          <w:p w:rsidR="00021FEB" w:rsidRDefault="00C90C94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Анализ профессиональных трудностей и способы их преодоления</w:t>
            </w:r>
          </w:p>
        </w:tc>
      </w:tr>
      <w:tr w:rsidR="00021FEB">
        <w:tc>
          <w:tcPr>
            <w:tcW w:w="654" w:type="dxa"/>
          </w:tcPr>
          <w:p w:rsidR="00021FEB" w:rsidRDefault="00C90C94">
            <w:pPr>
              <w:pStyle w:val="a5"/>
              <w:rPr>
                <w:bCs/>
              </w:rPr>
            </w:pPr>
            <w:r>
              <w:rPr>
                <w:bCs/>
              </w:rPr>
              <w:t>1.1</w:t>
            </w:r>
          </w:p>
        </w:tc>
        <w:tc>
          <w:tcPr>
            <w:tcW w:w="3248" w:type="dxa"/>
          </w:tcPr>
          <w:p w:rsidR="00021FEB" w:rsidRDefault="00C90C94">
            <w:pPr>
              <w:pStyle w:val="a5"/>
              <w:rPr>
                <w:bCs/>
              </w:rPr>
            </w:pPr>
            <w:r>
              <w:rPr>
                <w:bCs/>
              </w:rPr>
              <w:t>Диагностическая беседа с наставником для уточнения зон профессионального развития</w:t>
            </w:r>
          </w:p>
        </w:tc>
        <w:tc>
          <w:tcPr>
            <w:tcW w:w="1880" w:type="dxa"/>
          </w:tcPr>
          <w:p w:rsidR="00021FEB" w:rsidRDefault="00C90C94">
            <w:pPr>
              <w:pStyle w:val="a5"/>
              <w:rPr>
                <w:bCs/>
              </w:rPr>
            </w:pPr>
            <w:r>
              <w:rPr>
                <w:bCs/>
              </w:rPr>
              <w:t>сентябрь, 2024</w:t>
            </w:r>
          </w:p>
        </w:tc>
        <w:tc>
          <w:tcPr>
            <w:tcW w:w="2334" w:type="dxa"/>
          </w:tcPr>
          <w:p w:rsidR="00021FEB" w:rsidRDefault="00C90C94">
            <w:pPr>
              <w:pStyle w:val="a5"/>
              <w:rPr>
                <w:bCs/>
              </w:rPr>
            </w:pPr>
            <w:r>
              <w:rPr>
                <w:bCs/>
              </w:rPr>
              <w:t>Индивидуальная беседа</w:t>
            </w:r>
          </w:p>
        </w:tc>
        <w:tc>
          <w:tcPr>
            <w:tcW w:w="2305" w:type="dxa"/>
          </w:tcPr>
          <w:p w:rsidR="00021FEB" w:rsidRDefault="00C90C94">
            <w:pPr>
              <w:pStyle w:val="a5"/>
              <w:rPr>
                <w:bCs/>
              </w:rPr>
            </w:pPr>
            <w:r>
              <w:rPr>
                <w:bCs/>
              </w:rPr>
              <w:t xml:space="preserve">Сформулирован перечень тем </w:t>
            </w:r>
            <w:r>
              <w:rPr>
                <w:bCs/>
              </w:rPr>
              <w:t>консультаций с наставником. Определены новые задачи  по теме по самообразованию</w:t>
            </w:r>
          </w:p>
        </w:tc>
      </w:tr>
      <w:tr w:rsidR="00021FEB">
        <w:tc>
          <w:tcPr>
            <w:tcW w:w="654" w:type="dxa"/>
          </w:tcPr>
          <w:p w:rsidR="00021FEB" w:rsidRDefault="00C90C94">
            <w:pPr>
              <w:pStyle w:val="a5"/>
              <w:rPr>
                <w:bCs/>
              </w:rPr>
            </w:pPr>
            <w:r>
              <w:rPr>
                <w:bCs/>
              </w:rPr>
              <w:t>1.2</w:t>
            </w:r>
          </w:p>
        </w:tc>
        <w:tc>
          <w:tcPr>
            <w:tcW w:w="3248" w:type="dxa"/>
          </w:tcPr>
          <w:p w:rsidR="00021FEB" w:rsidRDefault="00C90C94">
            <w:pPr>
              <w:pStyle w:val="a5"/>
              <w:rPr>
                <w:bCs/>
              </w:rPr>
            </w:pPr>
            <w:r>
              <w:rPr>
                <w:bCs/>
              </w:rPr>
              <w:t>Самодиагностика, как предмет определения приоритетных направлений предметно-методического развития</w:t>
            </w:r>
          </w:p>
        </w:tc>
        <w:tc>
          <w:tcPr>
            <w:tcW w:w="1880" w:type="dxa"/>
          </w:tcPr>
          <w:p w:rsidR="00021FEB" w:rsidRDefault="00C90C94">
            <w:pPr>
              <w:pStyle w:val="a5"/>
              <w:rPr>
                <w:bCs/>
              </w:rPr>
            </w:pPr>
            <w:r>
              <w:rPr>
                <w:bCs/>
              </w:rPr>
              <w:t>октябрь, 2024</w:t>
            </w:r>
          </w:p>
        </w:tc>
        <w:tc>
          <w:tcPr>
            <w:tcW w:w="2334" w:type="dxa"/>
          </w:tcPr>
          <w:p w:rsidR="00021FEB" w:rsidRDefault="00C90C94">
            <w:r>
              <w:t xml:space="preserve">Онлайн-анкета в </w:t>
            </w:r>
            <w:r>
              <w:rPr>
                <w:lang w:val="en-US"/>
              </w:rPr>
              <w:t>Google</w:t>
            </w:r>
            <w:r>
              <w:t xml:space="preserve"> Формах «Предметно-методические затруднения педагогов начальной школы»</w:t>
            </w:r>
          </w:p>
        </w:tc>
        <w:tc>
          <w:tcPr>
            <w:tcW w:w="2305" w:type="dxa"/>
          </w:tcPr>
          <w:p w:rsidR="00021FEB" w:rsidRDefault="00C90C94">
            <w:pPr>
              <w:pStyle w:val="a5"/>
              <w:rPr>
                <w:bCs/>
              </w:rPr>
            </w:pPr>
            <w:r>
              <w:rPr>
                <w:bCs/>
              </w:rPr>
              <w:t>Определён перечень предметно-методических  компетенций, требующих развития</w:t>
            </w:r>
          </w:p>
        </w:tc>
      </w:tr>
      <w:tr w:rsidR="00021FEB">
        <w:tc>
          <w:tcPr>
            <w:tcW w:w="10421" w:type="dxa"/>
            <w:gridSpan w:val="5"/>
          </w:tcPr>
          <w:p w:rsidR="00021FEB" w:rsidRDefault="00C90C94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Вхождение в должность</w:t>
            </w:r>
          </w:p>
        </w:tc>
      </w:tr>
      <w:tr w:rsidR="00021FEB">
        <w:tc>
          <w:tcPr>
            <w:tcW w:w="654" w:type="dxa"/>
          </w:tcPr>
          <w:p w:rsidR="00021FEB" w:rsidRDefault="00C90C94">
            <w:pPr>
              <w:pStyle w:val="a5"/>
              <w:rPr>
                <w:bCs/>
              </w:rPr>
            </w:pPr>
            <w:r>
              <w:rPr>
                <w:bCs/>
              </w:rPr>
              <w:t>2.1</w:t>
            </w:r>
          </w:p>
        </w:tc>
        <w:tc>
          <w:tcPr>
            <w:tcW w:w="3248" w:type="dxa"/>
          </w:tcPr>
          <w:p w:rsidR="00021FEB" w:rsidRDefault="00C90C94">
            <w:pPr>
              <w:pStyle w:val="a5"/>
              <w:rPr>
                <w:bCs/>
              </w:rPr>
            </w:pPr>
            <w:r>
              <w:t>Планирование и организация работы по предметам начальной школы для 3 класса.</w:t>
            </w:r>
          </w:p>
        </w:tc>
        <w:tc>
          <w:tcPr>
            <w:tcW w:w="1880" w:type="dxa"/>
          </w:tcPr>
          <w:p w:rsidR="00021FEB" w:rsidRDefault="00C90C94">
            <w:pPr>
              <w:pStyle w:val="a5"/>
              <w:rPr>
                <w:bCs/>
              </w:rPr>
            </w:pPr>
            <w:r>
              <w:rPr>
                <w:bCs/>
              </w:rPr>
              <w:t>сентя</w:t>
            </w:r>
            <w:r>
              <w:rPr>
                <w:bCs/>
              </w:rPr>
              <w:t>брь, 2024</w:t>
            </w:r>
          </w:p>
        </w:tc>
        <w:tc>
          <w:tcPr>
            <w:tcW w:w="2334" w:type="dxa"/>
          </w:tcPr>
          <w:p w:rsidR="00021FEB" w:rsidRDefault="00C90C94">
            <w:r>
              <w:t>Консультация, инструктажи.</w:t>
            </w:r>
          </w:p>
        </w:tc>
        <w:tc>
          <w:tcPr>
            <w:tcW w:w="2305" w:type="dxa"/>
          </w:tcPr>
          <w:p w:rsidR="00021FEB" w:rsidRDefault="00C90C94">
            <w:r>
              <w:t xml:space="preserve">Знать практические требования и содержание программы; уметь отбирать учебный материал; грамотно вести документацию, оформлять классные журналы. </w:t>
            </w:r>
          </w:p>
        </w:tc>
      </w:tr>
      <w:tr w:rsidR="00021FEB">
        <w:tc>
          <w:tcPr>
            <w:tcW w:w="654" w:type="dxa"/>
          </w:tcPr>
          <w:p w:rsidR="00021FEB" w:rsidRDefault="00C90C94">
            <w:pPr>
              <w:pStyle w:val="a5"/>
              <w:rPr>
                <w:bCs/>
              </w:rPr>
            </w:pPr>
            <w:r>
              <w:rPr>
                <w:bCs/>
              </w:rPr>
              <w:t>2.2</w:t>
            </w:r>
          </w:p>
        </w:tc>
        <w:tc>
          <w:tcPr>
            <w:tcW w:w="3248" w:type="dxa"/>
          </w:tcPr>
          <w:p w:rsidR="00021FEB" w:rsidRDefault="00C90C94">
            <w:pPr>
              <w:pStyle w:val="a5"/>
            </w:pPr>
            <w:r>
              <w:t>Изучить методику построения и организации результативного учебного пр</w:t>
            </w:r>
            <w:r>
              <w:t>оцесса</w:t>
            </w:r>
          </w:p>
        </w:tc>
        <w:tc>
          <w:tcPr>
            <w:tcW w:w="1880" w:type="dxa"/>
          </w:tcPr>
          <w:p w:rsidR="00021FEB" w:rsidRDefault="00C90C94">
            <w:pPr>
              <w:pStyle w:val="a5"/>
              <w:rPr>
                <w:bCs/>
              </w:rPr>
            </w:pPr>
            <w:r>
              <w:rPr>
                <w:bCs/>
              </w:rPr>
              <w:t>сентябрь, 2024</w:t>
            </w:r>
          </w:p>
        </w:tc>
        <w:tc>
          <w:tcPr>
            <w:tcW w:w="2334" w:type="dxa"/>
          </w:tcPr>
          <w:p w:rsidR="00021FEB" w:rsidRDefault="00C90C94">
            <w:r>
              <w:t>Консультация</w:t>
            </w:r>
          </w:p>
        </w:tc>
        <w:tc>
          <w:tcPr>
            <w:tcW w:w="2305" w:type="dxa"/>
          </w:tcPr>
          <w:p w:rsidR="00021FEB" w:rsidRDefault="00C90C94">
            <w:r>
              <w:t>Организация результативного учебного процесса по дисциплинам «Основы функциональной грамотности»</w:t>
            </w:r>
          </w:p>
        </w:tc>
      </w:tr>
      <w:tr w:rsidR="00021FEB">
        <w:tc>
          <w:tcPr>
            <w:tcW w:w="654" w:type="dxa"/>
          </w:tcPr>
          <w:p w:rsidR="00021FEB" w:rsidRDefault="00C90C94">
            <w:pPr>
              <w:pStyle w:val="a5"/>
              <w:rPr>
                <w:bCs/>
              </w:rPr>
            </w:pPr>
            <w:r>
              <w:rPr>
                <w:bCs/>
              </w:rPr>
              <w:t>2.3</w:t>
            </w:r>
          </w:p>
        </w:tc>
        <w:tc>
          <w:tcPr>
            <w:tcW w:w="3248" w:type="dxa"/>
          </w:tcPr>
          <w:p w:rsidR="00021FEB" w:rsidRDefault="00C90C94">
            <w:pPr>
              <w:pStyle w:val="a5"/>
            </w:pPr>
            <w:r>
              <w:t>Научиться анализировать результаты своей профессиональной деятельности</w:t>
            </w:r>
          </w:p>
        </w:tc>
        <w:tc>
          <w:tcPr>
            <w:tcW w:w="1880" w:type="dxa"/>
          </w:tcPr>
          <w:p w:rsidR="00021FEB" w:rsidRDefault="00C90C94">
            <w:pPr>
              <w:pStyle w:val="a5"/>
              <w:rPr>
                <w:bCs/>
              </w:rPr>
            </w:pPr>
            <w:r>
              <w:rPr>
                <w:bCs/>
              </w:rPr>
              <w:t>апрель, 2025</w:t>
            </w:r>
          </w:p>
        </w:tc>
        <w:tc>
          <w:tcPr>
            <w:tcW w:w="2334" w:type="dxa"/>
          </w:tcPr>
          <w:p w:rsidR="00021FEB" w:rsidRDefault="00C90C94">
            <w:r>
              <w:t>Индивидуальная беседа</w:t>
            </w:r>
          </w:p>
        </w:tc>
        <w:tc>
          <w:tcPr>
            <w:tcW w:w="2305" w:type="dxa"/>
          </w:tcPr>
          <w:p w:rsidR="00021FEB" w:rsidRDefault="00C90C94">
            <w:r>
              <w:t xml:space="preserve">Изучены и </w:t>
            </w:r>
            <w:r>
              <w:t>внедрены методы анализа планирования деятельности педагога</w:t>
            </w:r>
          </w:p>
        </w:tc>
      </w:tr>
      <w:tr w:rsidR="00021FEB">
        <w:tc>
          <w:tcPr>
            <w:tcW w:w="10421" w:type="dxa"/>
            <w:gridSpan w:val="5"/>
          </w:tcPr>
          <w:p w:rsidR="00021FEB" w:rsidRDefault="00C90C94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Направления профессионального развития педагогического работника</w:t>
            </w:r>
          </w:p>
        </w:tc>
      </w:tr>
      <w:tr w:rsidR="00021FEB">
        <w:tc>
          <w:tcPr>
            <w:tcW w:w="654" w:type="dxa"/>
          </w:tcPr>
          <w:p w:rsidR="00021FEB" w:rsidRDefault="00C90C94">
            <w:pPr>
              <w:pStyle w:val="a5"/>
              <w:rPr>
                <w:bCs/>
              </w:rPr>
            </w:pPr>
            <w:r>
              <w:rPr>
                <w:bCs/>
              </w:rPr>
              <w:t>3.1</w:t>
            </w:r>
          </w:p>
        </w:tc>
        <w:tc>
          <w:tcPr>
            <w:tcW w:w="3248" w:type="dxa"/>
          </w:tcPr>
          <w:p w:rsidR="00021FEB" w:rsidRDefault="00C90C94">
            <w:pPr>
              <w:pStyle w:val="a5"/>
              <w:rPr>
                <w:bCs/>
              </w:rPr>
            </w:pPr>
            <w:r>
              <w:rPr>
                <w:bCs/>
              </w:rPr>
              <w:t>Освоить эффективные подходы к планированию деятельности педагоги</w:t>
            </w:r>
          </w:p>
        </w:tc>
        <w:tc>
          <w:tcPr>
            <w:tcW w:w="1880" w:type="dxa"/>
          </w:tcPr>
          <w:p w:rsidR="00021FEB" w:rsidRDefault="00C90C94">
            <w:pPr>
              <w:pStyle w:val="a5"/>
              <w:rPr>
                <w:bCs/>
              </w:rPr>
            </w:pPr>
            <w:r>
              <w:rPr>
                <w:bCs/>
              </w:rPr>
              <w:t>Сентябрь, 2024г - апрель, 2025г</w:t>
            </w:r>
          </w:p>
        </w:tc>
        <w:tc>
          <w:tcPr>
            <w:tcW w:w="2334" w:type="dxa"/>
          </w:tcPr>
          <w:p w:rsidR="00021FEB" w:rsidRDefault="00C90C94">
            <w:pPr>
              <w:pStyle w:val="a5"/>
              <w:rPr>
                <w:bCs/>
              </w:rPr>
            </w:pPr>
            <w:r>
              <w:rPr>
                <w:bCs/>
              </w:rPr>
              <w:t>Мастер-классы, практикумы</w:t>
            </w:r>
          </w:p>
        </w:tc>
        <w:tc>
          <w:tcPr>
            <w:tcW w:w="2305" w:type="dxa"/>
          </w:tcPr>
          <w:p w:rsidR="00021FEB" w:rsidRDefault="00C90C94">
            <w:pPr>
              <w:pStyle w:val="a5"/>
              <w:rPr>
                <w:bCs/>
              </w:rPr>
            </w:pPr>
            <w:r>
              <w:rPr>
                <w:bCs/>
              </w:rPr>
              <w:t xml:space="preserve">Эффективные подходы к планированию </w:t>
            </w:r>
            <w:r>
              <w:rPr>
                <w:bCs/>
              </w:rPr>
              <w:lastRenderedPageBreak/>
              <w:t>деятельности педагога, как целеполагание, самоанализ урока</w:t>
            </w:r>
          </w:p>
        </w:tc>
      </w:tr>
      <w:tr w:rsidR="00021FEB">
        <w:tc>
          <w:tcPr>
            <w:tcW w:w="654" w:type="dxa"/>
          </w:tcPr>
          <w:p w:rsidR="00021FEB" w:rsidRDefault="00021FEB">
            <w:pPr>
              <w:pStyle w:val="a5"/>
              <w:rPr>
                <w:bCs/>
              </w:rPr>
            </w:pPr>
          </w:p>
        </w:tc>
        <w:tc>
          <w:tcPr>
            <w:tcW w:w="3248" w:type="dxa"/>
          </w:tcPr>
          <w:p w:rsidR="00021FEB" w:rsidRDefault="00C90C94">
            <w:pPr>
              <w:pStyle w:val="a5"/>
              <w:rPr>
                <w:bCs/>
              </w:rPr>
            </w:pPr>
            <w:r>
              <w:rPr>
                <w:rFonts w:ascii="PT Astra Serif" w:hAnsi="PT Astra Serif"/>
              </w:rPr>
              <w:t>Принять участие в тематическом месяце, посвященного педагогам-наставникам (посещение молодыми/начинающими педагогами мероприятий педагогов-наставников)</w:t>
            </w:r>
          </w:p>
        </w:tc>
        <w:tc>
          <w:tcPr>
            <w:tcW w:w="1880" w:type="dxa"/>
          </w:tcPr>
          <w:p w:rsidR="00021FEB" w:rsidRDefault="00C90C94">
            <w:pPr>
              <w:pStyle w:val="a5"/>
              <w:rPr>
                <w:bCs/>
              </w:rPr>
            </w:pPr>
            <w:r>
              <w:rPr>
                <w:bCs/>
              </w:rPr>
              <w:t>5-30 сен</w:t>
            </w:r>
            <w:r>
              <w:rPr>
                <w:bCs/>
              </w:rPr>
              <w:t>тября 2024г</w:t>
            </w:r>
          </w:p>
        </w:tc>
        <w:tc>
          <w:tcPr>
            <w:tcW w:w="2334" w:type="dxa"/>
          </w:tcPr>
          <w:p w:rsidR="00021FEB" w:rsidRDefault="00C90C94">
            <w:pPr>
              <w:pStyle w:val="a5"/>
              <w:rPr>
                <w:bCs/>
              </w:rPr>
            </w:pPr>
            <w:r>
              <w:rPr>
                <w:bCs/>
              </w:rPr>
              <w:t>Открытые уроки наставников</w:t>
            </w:r>
          </w:p>
        </w:tc>
        <w:tc>
          <w:tcPr>
            <w:tcW w:w="2305" w:type="dxa"/>
          </w:tcPr>
          <w:p w:rsidR="00021FEB" w:rsidRDefault="00C90C94">
            <w:pPr>
              <w:pStyle w:val="a5"/>
              <w:rPr>
                <w:bCs/>
              </w:rPr>
            </w:pPr>
            <w:r>
              <w:t>Взаимопосещения уроков с целью становления профессионального мастерства, обмен опытом, анализ и самоанализ занятий.</w:t>
            </w:r>
          </w:p>
        </w:tc>
      </w:tr>
      <w:tr w:rsidR="00021FEB">
        <w:tc>
          <w:tcPr>
            <w:tcW w:w="654" w:type="dxa"/>
          </w:tcPr>
          <w:p w:rsidR="00021FEB" w:rsidRDefault="00C90C94">
            <w:pPr>
              <w:pStyle w:val="a5"/>
              <w:rPr>
                <w:bCs/>
              </w:rPr>
            </w:pPr>
            <w:r>
              <w:rPr>
                <w:bCs/>
              </w:rPr>
              <w:t>3.2</w:t>
            </w:r>
          </w:p>
        </w:tc>
        <w:tc>
          <w:tcPr>
            <w:tcW w:w="3248" w:type="dxa"/>
          </w:tcPr>
          <w:p w:rsidR="00021FEB" w:rsidRDefault="00C90C94">
            <w:pPr>
              <w:pStyle w:val="a5"/>
              <w:rPr>
                <w:bCs/>
              </w:rPr>
            </w:pPr>
            <w:r>
              <w:rPr>
                <w:bCs/>
              </w:rPr>
              <w:t>Изучить возрастные и психологические особенности учащихся 9-10лет</w:t>
            </w:r>
          </w:p>
        </w:tc>
        <w:tc>
          <w:tcPr>
            <w:tcW w:w="1880" w:type="dxa"/>
          </w:tcPr>
          <w:p w:rsidR="00021FEB" w:rsidRDefault="00C90C94">
            <w:pPr>
              <w:pStyle w:val="a5"/>
              <w:rPr>
                <w:bCs/>
              </w:rPr>
            </w:pPr>
            <w:r>
              <w:rPr>
                <w:bCs/>
              </w:rPr>
              <w:t>октябрь, 2024</w:t>
            </w:r>
          </w:p>
        </w:tc>
        <w:tc>
          <w:tcPr>
            <w:tcW w:w="2334" w:type="dxa"/>
          </w:tcPr>
          <w:p w:rsidR="00021FEB" w:rsidRDefault="00C90C94">
            <w:pPr>
              <w:pStyle w:val="a5"/>
              <w:rPr>
                <w:bCs/>
              </w:rPr>
            </w:pPr>
            <w:r>
              <w:rPr>
                <w:bCs/>
              </w:rPr>
              <w:t xml:space="preserve">Работа в рамках </w:t>
            </w:r>
            <w:r>
              <w:rPr>
                <w:bCs/>
              </w:rPr>
              <w:t>самообразования</w:t>
            </w:r>
          </w:p>
        </w:tc>
        <w:tc>
          <w:tcPr>
            <w:tcW w:w="2305" w:type="dxa"/>
          </w:tcPr>
          <w:p w:rsidR="00021FEB" w:rsidRDefault="00C90C94">
            <w:pPr>
              <w:pStyle w:val="a5"/>
              <w:rPr>
                <w:bCs/>
              </w:rPr>
            </w:pPr>
            <w:r>
              <w:rPr>
                <w:bCs/>
              </w:rPr>
              <w:t>Изучены возрастные и психологические особенности учащихся 9-10 лет</w:t>
            </w:r>
          </w:p>
        </w:tc>
      </w:tr>
      <w:tr w:rsidR="00021FEB">
        <w:tc>
          <w:tcPr>
            <w:tcW w:w="654" w:type="dxa"/>
          </w:tcPr>
          <w:p w:rsidR="00021FEB" w:rsidRDefault="00C90C94">
            <w:pPr>
              <w:pStyle w:val="a5"/>
              <w:rPr>
                <w:bCs/>
              </w:rPr>
            </w:pPr>
            <w:r>
              <w:rPr>
                <w:bCs/>
              </w:rPr>
              <w:t>3.3</w:t>
            </w:r>
          </w:p>
        </w:tc>
        <w:tc>
          <w:tcPr>
            <w:tcW w:w="3248" w:type="dxa"/>
          </w:tcPr>
          <w:p w:rsidR="00021FEB" w:rsidRDefault="00C90C94">
            <w:pPr>
              <w:pStyle w:val="a5"/>
              <w:rPr>
                <w:bCs/>
              </w:rPr>
            </w:pPr>
            <w:r>
              <w:rPr>
                <w:bCs/>
              </w:rPr>
              <w:t>Продолжить изучать успешный опыт работы с родителями</w:t>
            </w:r>
          </w:p>
        </w:tc>
        <w:tc>
          <w:tcPr>
            <w:tcW w:w="1880" w:type="dxa"/>
          </w:tcPr>
          <w:p w:rsidR="00021FEB" w:rsidRDefault="00C90C94">
            <w:pPr>
              <w:pStyle w:val="a5"/>
              <w:rPr>
                <w:bCs/>
              </w:rPr>
            </w:pPr>
            <w:r>
              <w:rPr>
                <w:bCs/>
              </w:rPr>
              <w:t>декабрь, 2024</w:t>
            </w:r>
          </w:p>
        </w:tc>
        <w:tc>
          <w:tcPr>
            <w:tcW w:w="2334" w:type="dxa"/>
          </w:tcPr>
          <w:p w:rsidR="00021FEB" w:rsidRDefault="00C90C94">
            <w:pPr>
              <w:pStyle w:val="a5"/>
              <w:rPr>
                <w:bCs/>
              </w:rPr>
            </w:pPr>
            <w:r>
              <w:rPr>
                <w:bCs/>
              </w:rPr>
              <w:t>Открытое родительское собрание</w:t>
            </w:r>
          </w:p>
        </w:tc>
        <w:tc>
          <w:tcPr>
            <w:tcW w:w="2305" w:type="dxa"/>
          </w:tcPr>
          <w:p w:rsidR="00021FEB" w:rsidRDefault="00C90C94">
            <w:pPr>
              <w:pStyle w:val="a5"/>
              <w:rPr>
                <w:bCs/>
              </w:rPr>
            </w:pPr>
            <w:r>
              <w:rPr>
                <w:bCs/>
              </w:rPr>
              <w:t>Разработка тематических родительских собраний</w:t>
            </w:r>
          </w:p>
        </w:tc>
      </w:tr>
      <w:tr w:rsidR="00021FEB">
        <w:tc>
          <w:tcPr>
            <w:tcW w:w="654" w:type="dxa"/>
          </w:tcPr>
          <w:p w:rsidR="00021FEB" w:rsidRDefault="00C90C94">
            <w:pPr>
              <w:pStyle w:val="a5"/>
              <w:rPr>
                <w:bCs/>
              </w:rPr>
            </w:pPr>
            <w:r>
              <w:rPr>
                <w:bCs/>
              </w:rPr>
              <w:t>3.4</w:t>
            </w:r>
          </w:p>
        </w:tc>
        <w:tc>
          <w:tcPr>
            <w:tcW w:w="3248" w:type="dxa"/>
          </w:tcPr>
          <w:p w:rsidR="00021FEB" w:rsidRDefault="00C90C94">
            <w:pPr>
              <w:pStyle w:val="a5"/>
              <w:rPr>
                <w:bCs/>
              </w:rPr>
            </w:pPr>
            <w:r>
              <w:rPr>
                <w:bCs/>
              </w:rPr>
              <w:t xml:space="preserve">Освоить успешный </w:t>
            </w:r>
            <w:r>
              <w:rPr>
                <w:bCs/>
              </w:rPr>
              <w:t>опыт исследовательской работы с учащимися в 3 классе.</w:t>
            </w:r>
          </w:p>
        </w:tc>
        <w:tc>
          <w:tcPr>
            <w:tcW w:w="1880" w:type="dxa"/>
          </w:tcPr>
          <w:p w:rsidR="00021FEB" w:rsidRDefault="00C90C94">
            <w:pPr>
              <w:pStyle w:val="a5"/>
              <w:rPr>
                <w:bCs/>
              </w:rPr>
            </w:pPr>
            <w:r>
              <w:rPr>
                <w:bCs/>
              </w:rPr>
              <w:t>февраль, 2025</w:t>
            </w:r>
          </w:p>
        </w:tc>
        <w:tc>
          <w:tcPr>
            <w:tcW w:w="2334" w:type="dxa"/>
          </w:tcPr>
          <w:p w:rsidR="00021FEB" w:rsidRDefault="00C90C94">
            <w:pPr>
              <w:pStyle w:val="a5"/>
              <w:rPr>
                <w:bCs/>
              </w:rPr>
            </w:pPr>
            <w:r>
              <w:t>Мастер-класс «Формирование исследовательской и практической компетентности младших школьников на уроках»</w:t>
            </w:r>
          </w:p>
        </w:tc>
        <w:tc>
          <w:tcPr>
            <w:tcW w:w="2305" w:type="dxa"/>
          </w:tcPr>
          <w:p w:rsidR="00021FEB" w:rsidRDefault="00C90C94">
            <w:pPr>
              <w:pStyle w:val="a5"/>
              <w:rPr>
                <w:bCs/>
              </w:rPr>
            </w:pPr>
            <w:r>
              <w:rPr>
                <w:bCs/>
              </w:rPr>
              <w:t>Участие учащихся в исследовательской деятельности</w:t>
            </w:r>
          </w:p>
        </w:tc>
      </w:tr>
      <w:tr w:rsidR="00021FEB">
        <w:tc>
          <w:tcPr>
            <w:tcW w:w="654" w:type="dxa"/>
          </w:tcPr>
          <w:p w:rsidR="00021FEB" w:rsidRDefault="00C90C94">
            <w:pPr>
              <w:pStyle w:val="a5"/>
              <w:rPr>
                <w:bCs/>
              </w:rPr>
            </w:pPr>
            <w:r>
              <w:rPr>
                <w:bCs/>
              </w:rPr>
              <w:t>3.5</w:t>
            </w:r>
          </w:p>
        </w:tc>
        <w:tc>
          <w:tcPr>
            <w:tcW w:w="3248" w:type="dxa"/>
          </w:tcPr>
          <w:p w:rsidR="00021FEB" w:rsidRDefault="00C90C94">
            <w:pPr>
              <w:pStyle w:val="a5"/>
              <w:rPr>
                <w:bCs/>
              </w:rPr>
            </w:pPr>
            <w:r>
              <w:rPr>
                <w:bCs/>
              </w:rPr>
              <w:t>Работа над повышением резуль</w:t>
            </w:r>
            <w:r>
              <w:rPr>
                <w:bCs/>
              </w:rPr>
              <w:t>тативности личного вклада педагогического работника в повышение качества образования и транслирование опыта практических результатов профессиональной деятельности</w:t>
            </w:r>
          </w:p>
        </w:tc>
        <w:tc>
          <w:tcPr>
            <w:tcW w:w="1880" w:type="dxa"/>
          </w:tcPr>
          <w:p w:rsidR="00021FEB" w:rsidRDefault="00C90C94">
            <w:pPr>
              <w:pStyle w:val="a5"/>
              <w:rPr>
                <w:bCs/>
              </w:rPr>
            </w:pPr>
            <w:r>
              <w:rPr>
                <w:bCs/>
              </w:rPr>
              <w:t>декабрь, 2024г – апрель, 2025г</w:t>
            </w:r>
          </w:p>
        </w:tc>
        <w:tc>
          <w:tcPr>
            <w:tcW w:w="2334" w:type="dxa"/>
          </w:tcPr>
          <w:p w:rsidR="00021FEB" w:rsidRDefault="00C90C94">
            <w:pPr>
              <w:pStyle w:val="a5"/>
              <w:rPr>
                <w:bCs/>
              </w:rPr>
            </w:pPr>
            <w:r>
              <w:rPr>
                <w:bCs/>
              </w:rPr>
              <w:t>Участие в школьной педагогической конференции, посвященной Дню</w:t>
            </w:r>
            <w:r>
              <w:rPr>
                <w:bCs/>
              </w:rPr>
              <w:t xml:space="preserve"> науки; в Дне молодого педагога; в </w:t>
            </w:r>
            <w:r>
              <w:t>педагогической мастерской молодого педагога «Педагог: Профессия. Призвание. Искусство»</w:t>
            </w:r>
          </w:p>
        </w:tc>
        <w:tc>
          <w:tcPr>
            <w:tcW w:w="2305" w:type="dxa"/>
          </w:tcPr>
          <w:p w:rsidR="00021FEB" w:rsidRDefault="00C90C94">
            <w:pPr>
              <w:pStyle w:val="a5"/>
              <w:rPr>
                <w:bCs/>
              </w:rPr>
            </w:pPr>
            <w:r>
              <w:t>Представление опыта работы «Моя методическая копилка»</w:t>
            </w:r>
          </w:p>
        </w:tc>
      </w:tr>
      <w:tr w:rsidR="00021FEB">
        <w:tc>
          <w:tcPr>
            <w:tcW w:w="10421" w:type="dxa"/>
            <w:gridSpan w:val="5"/>
          </w:tcPr>
          <w:p w:rsidR="00021FEB" w:rsidRDefault="00C90C94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Мониторинг эффективности деятельности</w:t>
            </w:r>
          </w:p>
        </w:tc>
      </w:tr>
      <w:tr w:rsidR="00021FEB">
        <w:tc>
          <w:tcPr>
            <w:tcW w:w="654" w:type="dxa"/>
          </w:tcPr>
          <w:p w:rsidR="00021FEB" w:rsidRDefault="00C90C94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248" w:type="dxa"/>
          </w:tcPr>
          <w:p w:rsidR="00021FEB" w:rsidRDefault="00C90C94">
            <w:pPr>
              <w:rPr>
                <w:bCs/>
              </w:rPr>
            </w:pPr>
            <w:r>
              <w:t xml:space="preserve">Самодиагностика результатов обучения. </w:t>
            </w:r>
            <w:r>
              <w:rPr>
                <w:color w:val="000000"/>
              </w:rPr>
              <w:t xml:space="preserve">Подведение  итогов  стажировки. </w:t>
            </w:r>
          </w:p>
        </w:tc>
        <w:tc>
          <w:tcPr>
            <w:tcW w:w="1880" w:type="dxa"/>
          </w:tcPr>
          <w:p w:rsidR="00021FEB" w:rsidRDefault="00C90C94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май, 2025г</w:t>
            </w:r>
          </w:p>
        </w:tc>
        <w:tc>
          <w:tcPr>
            <w:tcW w:w="2334" w:type="dxa"/>
          </w:tcPr>
          <w:p w:rsidR="00021FEB" w:rsidRDefault="00C90C94">
            <w:pPr>
              <w:spacing w:before="100" w:beforeAutospacing="1" w:after="100" w:afterAutospacing="1"/>
              <w:contextualSpacing/>
              <w:jc w:val="both"/>
            </w:pPr>
            <w:r>
              <w:rPr>
                <w:bCs/>
              </w:rPr>
              <w:t>Комплексная диагностическая методика</w:t>
            </w:r>
          </w:p>
          <w:p w:rsidR="00021FEB" w:rsidRDefault="00C90C94">
            <w:pPr>
              <w:spacing w:before="100" w:beforeAutospacing="1" w:after="100" w:afterAutospacing="1"/>
              <w:contextualSpacing/>
              <w:jc w:val="both"/>
            </w:pPr>
            <w:r>
              <w:rPr>
                <w:bCs/>
              </w:rPr>
              <w:t>«Профессиональные потребности и затруднения педагогов»</w:t>
            </w:r>
          </w:p>
        </w:tc>
        <w:tc>
          <w:tcPr>
            <w:tcW w:w="2305" w:type="dxa"/>
          </w:tcPr>
          <w:p w:rsidR="00021FEB" w:rsidRDefault="00C90C94">
            <w:pPr>
              <w:rPr>
                <w:color w:val="000000"/>
              </w:rPr>
            </w:pPr>
            <w:r>
              <w:t xml:space="preserve">Изучение удовлетворенности профессиональной подготовкой с целью составления плана работы на новый учебный год. </w:t>
            </w:r>
            <w:r>
              <w:rPr>
                <w:color w:val="000000"/>
              </w:rPr>
              <w:t>Методичес</w:t>
            </w:r>
            <w:r>
              <w:rPr>
                <w:color w:val="000000"/>
              </w:rPr>
              <w:t>кая выставка достижений молодого педагога.</w:t>
            </w:r>
          </w:p>
        </w:tc>
      </w:tr>
    </w:tbl>
    <w:p w:rsidR="00021FEB" w:rsidRDefault="00021FEB">
      <w:pPr>
        <w:pStyle w:val="a5"/>
        <w:jc w:val="center"/>
        <w:rPr>
          <w:b/>
          <w:bCs/>
        </w:rPr>
      </w:pPr>
    </w:p>
    <w:p w:rsidR="00021FEB" w:rsidRDefault="00021FEB">
      <w:pPr>
        <w:pStyle w:val="a5"/>
        <w:jc w:val="center"/>
        <w:rPr>
          <w:b/>
          <w:bCs/>
        </w:rPr>
      </w:pPr>
    </w:p>
    <w:sectPr w:rsidR="00021FEB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C94" w:rsidRDefault="00C90C94">
      <w:r>
        <w:separator/>
      </w:r>
    </w:p>
  </w:endnote>
  <w:endnote w:type="continuationSeparator" w:id="0">
    <w:p w:rsidR="00C90C94" w:rsidRDefault="00C90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altName w:val="Times New Roman"/>
    <w:charset w:val="CC"/>
    <w:family w:val="roman"/>
    <w:pitch w:val="default"/>
    <w:sig w:usb0="00000000" w:usb1="00000000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C94" w:rsidRDefault="00C90C94">
      <w:r>
        <w:separator/>
      </w:r>
    </w:p>
  </w:footnote>
  <w:footnote w:type="continuationSeparator" w:id="0">
    <w:p w:rsidR="00C90C94" w:rsidRDefault="00C90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793"/>
    <w:multiLevelType w:val="multilevel"/>
    <w:tmpl w:val="0181679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EC0009"/>
    <w:multiLevelType w:val="multilevel"/>
    <w:tmpl w:val="7EEC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F1"/>
    <w:rsid w:val="0000045B"/>
    <w:rsid w:val="00021FEB"/>
    <w:rsid w:val="000714D2"/>
    <w:rsid w:val="000C4F53"/>
    <w:rsid w:val="001163DE"/>
    <w:rsid w:val="0012460E"/>
    <w:rsid w:val="00131156"/>
    <w:rsid w:val="0014261C"/>
    <w:rsid w:val="001C45CB"/>
    <w:rsid w:val="002B29EF"/>
    <w:rsid w:val="002F1B3D"/>
    <w:rsid w:val="002F5FFE"/>
    <w:rsid w:val="00337872"/>
    <w:rsid w:val="00344232"/>
    <w:rsid w:val="00371E43"/>
    <w:rsid w:val="003D597E"/>
    <w:rsid w:val="004275F1"/>
    <w:rsid w:val="00533263"/>
    <w:rsid w:val="00581E80"/>
    <w:rsid w:val="005F58CB"/>
    <w:rsid w:val="00626DF3"/>
    <w:rsid w:val="00634A2B"/>
    <w:rsid w:val="00652F32"/>
    <w:rsid w:val="00660F69"/>
    <w:rsid w:val="00664CD9"/>
    <w:rsid w:val="00693A75"/>
    <w:rsid w:val="006D65AA"/>
    <w:rsid w:val="0074277E"/>
    <w:rsid w:val="00774F0C"/>
    <w:rsid w:val="00787073"/>
    <w:rsid w:val="00860306"/>
    <w:rsid w:val="008C2A96"/>
    <w:rsid w:val="00934D9D"/>
    <w:rsid w:val="00A136A8"/>
    <w:rsid w:val="00AB76D5"/>
    <w:rsid w:val="00AD565B"/>
    <w:rsid w:val="00AE03E3"/>
    <w:rsid w:val="00B22EE8"/>
    <w:rsid w:val="00B30C73"/>
    <w:rsid w:val="00B56FBA"/>
    <w:rsid w:val="00C34439"/>
    <w:rsid w:val="00C3589B"/>
    <w:rsid w:val="00C43EE0"/>
    <w:rsid w:val="00C72C50"/>
    <w:rsid w:val="00C90C94"/>
    <w:rsid w:val="00CB5396"/>
    <w:rsid w:val="00D03917"/>
    <w:rsid w:val="00D36663"/>
    <w:rsid w:val="00D54C78"/>
    <w:rsid w:val="00E03B88"/>
    <w:rsid w:val="00E233FC"/>
    <w:rsid w:val="00E338F1"/>
    <w:rsid w:val="00E37056"/>
    <w:rsid w:val="00E64F47"/>
    <w:rsid w:val="00E97FAA"/>
    <w:rsid w:val="00F47A1A"/>
    <w:rsid w:val="00F74DA0"/>
    <w:rsid w:val="5636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241E35-B3F8-4FEF-AC5E-FF3F7833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Normal (Web)"/>
    <w:basedOn w:val="a"/>
    <w:qFormat/>
    <w:pPr>
      <w:spacing w:before="100" w:beforeAutospacing="1" w:after="100" w:afterAutospacing="1"/>
    </w:pPr>
  </w:style>
  <w:style w:type="table" w:styleId="a6">
    <w:name w:val="Table Grid"/>
    <w:basedOn w:val="a1"/>
    <w:uiPriority w:val="9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FontStyle35">
    <w:name w:val="Font Style35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ipkro.ru/content/editor/capr/Attestatsia%202022-2023/r-470-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Портнова Галина Павловна</cp:lastModifiedBy>
  <cp:revision>2</cp:revision>
  <cp:lastPrinted>2018-09-13T06:49:00Z</cp:lastPrinted>
  <dcterms:created xsi:type="dcterms:W3CDTF">2024-11-02T00:36:00Z</dcterms:created>
  <dcterms:modified xsi:type="dcterms:W3CDTF">2024-11-02T00:36:00Z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F46BA252FF0F4F0F93C9AF3497DF7DA6_13</vt:lpwstr>
  </property>
</Properties>
</file>