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67" w:rsidRDefault="00171167" w:rsidP="00171167">
      <w:pPr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464B6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F617A89" wp14:editId="49A6A586">
            <wp:simplePos x="0" y="0"/>
            <wp:positionH relativeFrom="column">
              <wp:posOffset>-574040</wp:posOffset>
            </wp:positionH>
            <wp:positionV relativeFrom="paragraph">
              <wp:posOffset>-69215</wp:posOffset>
            </wp:positionV>
            <wp:extent cx="2615565" cy="1209675"/>
            <wp:effectExtent l="0" t="0" r="0" b="9525"/>
            <wp:wrapNone/>
            <wp:docPr id="2" name="Рисунок 2" descr="C:\Users\PortnovaGP\Desktop\Фирменный стиль (2)\Элементы\Бланки\Бланк для документов вертикальный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PortnovaGP\Desktop\Фирменный стиль (2)\Элементы\Бланки\Бланк для документов вертикальный ц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3926" r="62088" b="8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64B6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</w:t>
      </w:r>
    </w:p>
    <w:tbl>
      <w:tblPr>
        <w:tblStyle w:val="a3"/>
        <w:tblpPr w:leftFromText="180" w:rightFromText="180" w:vertAnchor="text" w:horzAnchor="margin" w:tblpXSpec="right" w:tblpY="19"/>
        <w:tblW w:w="4089" w:type="dxa"/>
        <w:tblInd w:w="0" w:type="dxa"/>
        <w:tblLook w:val="04A0" w:firstRow="1" w:lastRow="0" w:firstColumn="1" w:lastColumn="0" w:noHBand="0" w:noVBand="1"/>
      </w:tblPr>
      <w:tblGrid>
        <w:gridCol w:w="4089"/>
      </w:tblGrid>
      <w:tr w:rsidR="00171167" w:rsidTr="00171167">
        <w:trPr>
          <w:trHeight w:val="1391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1167" w:rsidRPr="007F54B1" w:rsidRDefault="00171167">
            <w:pPr>
              <w:rPr>
                <w:rFonts w:ascii="Times New Roman" w:hAnsi="Times New Roman" w:cs="Times New Roman"/>
              </w:rPr>
            </w:pPr>
            <w:r w:rsidRPr="007F54B1">
              <w:rPr>
                <w:rFonts w:ascii="Times New Roman" w:hAnsi="Times New Roman" w:cs="Times New Roman"/>
              </w:rPr>
              <w:t>УТРВЕРЖДЕНО</w:t>
            </w:r>
          </w:p>
          <w:p w:rsidR="00171167" w:rsidRPr="007F54B1" w:rsidRDefault="00171167">
            <w:pPr>
              <w:rPr>
                <w:rFonts w:ascii="Times New Roman" w:hAnsi="Times New Roman" w:cs="Times New Roman"/>
              </w:rPr>
            </w:pPr>
            <w:r w:rsidRPr="007F54B1">
              <w:rPr>
                <w:rFonts w:ascii="Times New Roman" w:hAnsi="Times New Roman" w:cs="Times New Roman"/>
              </w:rPr>
              <w:t>приказом директора МОУ «СОШ № 7»</w:t>
            </w:r>
          </w:p>
          <w:p w:rsidR="00171167" w:rsidRDefault="00171167">
            <w:pPr>
              <w:rPr>
                <w:rFonts w:ascii="Times New Roman" w:hAnsi="Times New Roman" w:cs="Times New Roman"/>
              </w:rPr>
            </w:pPr>
            <w:r w:rsidRPr="007F54B1">
              <w:rPr>
                <w:rFonts w:ascii="Times New Roman" w:hAnsi="Times New Roman" w:cs="Times New Roman"/>
              </w:rPr>
              <w:t>от 15.07.2024 № 182/ОД</w:t>
            </w:r>
          </w:p>
        </w:tc>
      </w:tr>
    </w:tbl>
    <w:p w:rsidR="00171167" w:rsidRPr="00171167" w:rsidRDefault="00171167" w:rsidP="00171167">
      <w:pPr>
        <w:rPr>
          <w:lang w:val="en-US"/>
        </w:rPr>
      </w:pP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6C6AB" wp14:editId="11005FCC">
                <wp:simplePos x="0" y="0"/>
                <wp:positionH relativeFrom="column">
                  <wp:posOffset>492760</wp:posOffset>
                </wp:positionH>
                <wp:positionV relativeFrom="paragraph">
                  <wp:posOffset>56515</wp:posOffset>
                </wp:positionV>
                <wp:extent cx="1609725" cy="622300"/>
                <wp:effectExtent l="0" t="0" r="952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167" w:rsidRPr="00D464B6" w:rsidRDefault="00171167" w:rsidP="001711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464B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«СРЕДНЯЯ ШКОЛА №7 городского округа Стрежевой с углубленным изучением отдельных предметов»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6C6AB" id="Прямоугольник 1" o:spid="_x0000_s1026" style="position:absolute;left:0;text-align:left;margin-left:38.8pt;margin-top:4.45pt;width:126.7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" stroked="f" strokeweight="1pt">
                <v:textbox>
                  <w:txbxContent>
                    <w:p w:rsidR="00171167" w:rsidRPr="00D464B6" w:rsidRDefault="00171167" w:rsidP="00171167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464B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«СРЕДНЯЯ ШКОЛА №7 городского округа Стрежевой с углубленным изучением отдельных предметов»</w:t>
                      </w:r>
                    </w:p>
                  </w:txbxContent>
                </v:textbox>
              </v:rect>
            </w:pict>
          </mc:Fallback>
        </mc:AlternateContent>
      </w: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8728E3" w:rsidRP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171167">
        <w:rPr>
          <w:rFonts w:ascii="PT Astra Serif" w:hAnsi="PT Astra Serif"/>
          <w:b/>
          <w:sz w:val="24"/>
          <w:szCs w:val="24"/>
        </w:rPr>
        <w:t>План</w:t>
      </w:r>
      <w:r w:rsidRPr="00171167">
        <w:rPr>
          <w:rFonts w:ascii="PT Astra Serif" w:hAnsi="PT Astra Serif"/>
          <w:b/>
          <w:sz w:val="24"/>
          <w:szCs w:val="24"/>
          <w:lang w:val="en-US"/>
        </w:rPr>
        <w:t xml:space="preserve"> </w:t>
      </w:r>
      <w:r w:rsidRPr="00171167">
        <w:rPr>
          <w:rFonts w:ascii="PT Astra Serif" w:hAnsi="PT Astra Serif"/>
          <w:b/>
          <w:sz w:val="24"/>
          <w:szCs w:val="24"/>
        </w:rPr>
        <w:t>работы</w:t>
      </w:r>
      <w:r w:rsidRPr="00171167">
        <w:rPr>
          <w:rFonts w:ascii="PT Astra Serif" w:hAnsi="PT Astra Serif"/>
          <w:b/>
          <w:sz w:val="24"/>
          <w:szCs w:val="24"/>
          <w:lang w:val="en-US"/>
        </w:rPr>
        <w:t xml:space="preserve"> </w:t>
      </w: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171167">
        <w:rPr>
          <w:rFonts w:ascii="PT Astra Serif" w:hAnsi="PT Astra Serif"/>
          <w:b/>
          <w:sz w:val="24"/>
          <w:szCs w:val="24"/>
        </w:rPr>
        <w:t>Школьной службы медиации на 2024-20205 учебный год</w:t>
      </w:r>
    </w:p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2120"/>
      </w:tblGrid>
      <w:tr w:rsidR="00171167" w:rsidTr="007C4A22">
        <w:tc>
          <w:tcPr>
            <w:tcW w:w="988" w:type="dxa"/>
          </w:tcPr>
          <w:p w:rsidR="00171167" w:rsidRDefault="00171167" w:rsidP="001711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171167" w:rsidRDefault="00171167" w:rsidP="001711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:rsidR="00171167" w:rsidRDefault="00171167" w:rsidP="001711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0" w:type="dxa"/>
          </w:tcPr>
          <w:p w:rsidR="00171167" w:rsidRDefault="00171167" w:rsidP="0017116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Информационное сообщение на педагогическом совете о работе школьной службы медиации</w:t>
            </w:r>
          </w:p>
        </w:tc>
        <w:tc>
          <w:tcPr>
            <w:tcW w:w="2127" w:type="dxa"/>
          </w:tcPr>
          <w:p w:rsidR="00171167" w:rsidRPr="007C4A22" w:rsidRDefault="00171167" w:rsidP="007C4A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сентябрь 2024</w:t>
            </w:r>
          </w:p>
        </w:tc>
        <w:tc>
          <w:tcPr>
            <w:tcW w:w="212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Внесение изменений в Положение о школьной службе медиации</w:t>
            </w:r>
          </w:p>
        </w:tc>
        <w:tc>
          <w:tcPr>
            <w:tcW w:w="2127" w:type="dxa"/>
          </w:tcPr>
          <w:p w:rsidR="00171167" w:rsidRPr="007C4A22" w:rsidRDefault="00171167" w:rsidP="007C4A22">
            <w:pPr>
              <w:jc w:val="center"/>
            </w:pPr>
            <w:r w:rsidRPr="007C4A22">
              <w:rPr>
                <w:rFonts w:ascii="PT Astra Serif" w:hAnsi="PT Astra Serif"/>
                <w:sz w:val="24"/>
                <w:szCs w:val="24"/>
              </w:rPr>
              <w:t>с</w:t>
            </w:r>
            <w:r w:rsidRPr="007C4A22">
              <w:rPr>
                <w:rFonts w:ascii="PT Astra Serif" w:hAnsi="PT Astra Serif"/>
                <w:sz w:val="24"/>
                <w:szCs w:val="24"/>
              </w:rPr>
              <w:t>ентябрь 2024</w:t>
            </w:r>
          </w:p>
        </w:tc>
        <w:tc>
          <w:tcPr>
            <w:tcW w:w="212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Разработка памяток для медиатора и педагогов</w:t>
            </w:r>
          </w:p>
        </w:tc>
        <w:tc>
          <w:tcPr>
            <w:tcW w:w="2127" w:type="dxa"/>
          </w:tcPr>
          <w:p w:rsidR="00171167" w:rsidRPr="007C4A22" w:rsidRDefault="00171167" w:rsidP="007C4A22">
            <w:pPr>
              <w:jc w:val="center"/>
            </w:pPr>
            <w:r w:rsidRPr="007C4A22">
              <w:rPr>
                <w:rFonts w:ascii="PT Astra Serif" w:hAnsi="PT Astra Serif"/>
                <w:sz w:val="24"/>
                <w:szCs w:val="24"/>
              </w:rPr>
              <w:t>с</w:t>
            </w:r>
            <w:r w:rsidRPr="007C4A22">
              <w:rPr>
                <w:rFonts w:ascii="PT Astra Serif" w:hAnsi="PT Astra Serif"/>
                <w:sz w:val="24"/>
                <w:szCs w:val="24"/>
              </w:rPr>
              <w:t>ентябрь 2024</w:t>
            </w:r>
          </w:p>
        </w:tc>
        <w:tc>
          <w:tcPr>
            <w:tcW w:w="212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Члены ШСМ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Издание приказа о работе школьной службы медиации на 2024-2025</w:t>
            </w:r>
          </w:p>
        </w:tc>
        <w:tc>
          <w:tcPr>
            <w:tcW w:w="2127" w:type="dxa"/>
          </w:tcPr>
          <w:p w:rsidR="00171167" w:rsidRPr="007C4A22" w:rsidRDefault="00171167" w:rsidP="007C4A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с</w:t>
            </w:r>
            <w:r w:rsidRPr="007C4A22">
              <w:rPr>
                <w:rFonts w:ascii="PT Astra Serif" w:hAnsi="PT Astra Serif"/>
                <w:sz w:val="24"/>
                <w:szCs w:val="24"/>
              </w:rPr>
              <w:t>ентябрь 2024</w:t>
            </w:r>
          </w:p>
        </w:tc>
        <w:tc>
          <w:tcPr>
            <w:tcW w:w="212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Директор школы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Проведение информационных пятиминуток с целью ознакомления с работой школьной медиации на родительских собраниях и классных часах</w:t>
            </w:r>
          </w:p>
        </w:tc>
        <w:tc>
          <w:tcPr>
            <w:tcW w:w="2127" w:type="dxa"/>
          </w:tcPr>
          <w:p w:rsidR="00171167" w:rsidRPr="007C4A22" w:rsidRDefault="00171167" w:rsidP="007C4A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сентябрь – октябрь</w:t>
            </w:r>
          </w:p>
        </w:tc>
        <w:tc>
          <w:tcPr>
            <w:tcW w:w="212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Классные руководители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Формирование команды медиаторов для проведения восстановительных программ (7-8 классы, 9-11 классы)</w:t>
            </w:r>
          </w:p>
        </w:tc>
        <w:tc>
          <w:tcPr>
            <w:tcW w:w="2127" w:type="dxa"/>
          </w:tcPr>
          <w:p w:rsidR="00171167" w:rsidRPr="007C4A22" w:rsidRDefault="007C4A22" w:rsidP="007C4A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 полугодие 2024 года</w:t>
            </w:r>
          </w:p>
        </w:tc>
        <w:tc>
          <w:tcPr>
            <w:tcW w:w="212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Администрация школы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Анкетирование учащихся 7-11 классов с целью выявления динамики профилактической работы по урегулированию конфликтов </w:t>
            </w:r>
          </w:p>
        </w:tc>
        <w:tc>
          <w:tcPr>
            <w:tcW w:w="2127" w:type="dxa"/>
          </w:tcPr>
          <w:p w:rsidR="00171167" w:rsidRPr="007C4A22" w:rsidRDefault="007C4A22" w:rsidP="007C4A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 2025</w:t>
            </w:r>
          </w:p>
        </w:tc>
        <w:tc>
          <w:tcPr>
            <w:tcW w:w="212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Классные руководители, куратор школьной службы медиации </w:t>
            </w:r>
          </w:p>
        </w:tc>
      </w:tr>
      <w:tr w:rsidR="00171167" w:rsidRPr="007C4A22" w:rsidTr="007C4A22">
        <w:tc>
          <w:tcPr>
            <w:tcW w:w="988" w:type="dxa"/>
          </w:tcPr>
          <w:p w:rsidR="00171167" w:rsidRPr="007C4A22" w:rsidRDefault="00171167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2127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  <w:tc>
          <w:tcPr>
            <w:tcW w:w="2120" w:type="dxa"/>
          </w:tcPr>
          <w:p w:rsidR="00171167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Члены ШСМ</w:t>
            </w:r>
          </w:p>
        </w:tc>
      </w:tr>
      <w:tr w:rsidR="007C4A22" w:rsidRPr="007C4A22" w:rsidTr="007C4A22">
        <w:tc>
          <w:tcPr>
            <w:tcW w:w="988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восстановительных программ </w:t>
            </w:r>
          </w:p>
        </w:tc>
        <w:tc>
          <w:tcPr>
            <w:tcW w:w="2127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120" w:type="dxa"/>
          </w:tcPr>
          <w:p w:rsidR="007C4A22" w:rsidRDefault="007C4A22" w:rsidP="007C4A22">
            <w:r w:rsidRPr="0064060E">
              <w:rPr>
                <w:rFonts w:ascii="PT Astra Serif" w:hAnsi="PT Astra Serif"/>
                <w:sz w:val="24"/>
                <w:szCs w:val="24"/>
              </w:rPr>
              <w:t>Члены ШСМ</w:t>
            </w:r>
          </w:p>
        </w:tc>
      </w:tr>
      <w:tr w:rsidR="007C4A22" w:rsidRPr="007C4A22" w:rsidTr="007C4A22">
        <w:tc>
          <w:tcPr>
            <w:tcW w:w="988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 w:rsidRPr="007C4A22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Сотрудничество с органами и учреждениями профилактики правонарушений </w:t>
            </w:r>
          </w:p>
        </w:tc>
        <w:tc>
          <w:tcPr>
            <w:tcW w:w="2127" w:type="dxa"/>
          </w:tcPr>
          <w:p w:rsidR="007C4A22" w:rsidRPr="007C4A22" w:rsidRDefault="007C4A22" w:rsidP="007C4A2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течение года по мере необходимости </w:t>
            </w:r>
          </w:p>
        </w:tc>
        <w:tc>
          <w:tcPr>
            <w:tcW w:w="2120" w:type="dxa"/>
          </w:tcPr>
          <w:p w:rsidR="007C4A22" w:rsidRDefault="007C4A22" w:rsidP="007C4A22">
            <w:r w:rsidRPr="0064060E">
              <w:rPr>
                <w:rFonts w:ascii="PT Astra Serif" w:hAnsi="PT Astra Serif"/>
                <w:sz w:val="24"/>
                <w:szCs w:val="24"/>
              </w:rPr>
              <w:t>Члены ШСМ</w:t>
            </w:r>
          </w:p>
        </w:tc>
      </w:tr>
    </w:tbl>
    <w:p w:rsidR="00171167" w:rsidRDefault="00171167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7F54B1" w:rsidRPr="00171167" w:rsidRDefault="007F54B1" w:rsidP="00171167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sectPr w:rsidR="007F54B1" w:rsidRPr="0017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3A"/>
    <w:rsid w:val="00171167"/>
    <w:rsid w:val="00494E3A"/>
    <w:rsid w:val="007C4A22"/>
    <w:rsid w:val="007F54B1"/>
    <w:rsid w:val="0087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1C4"/>
  <w15:chartTrackingRefBased/>
  <w15:docId w15:val="{53A6140C-C57F-4C39-8518-49390F2C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1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4</cp:revision>
  <cp:lastPrinted>2024-12-13T06:15:00Z</cp:lastPrinted>
  <dcterms:created xsi:type="dcterms:W3CDTF">2024-12-13T06:00:00Z</dcterms:created>
  <dcterms:modified xsi:type="dcterms:W3CDTF">2024-12-13T06:16:00Z</dcterms:modified>
</cp:coreProperties>
</file>